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4546CB" w14:textId="77777777" w:rsidR="00957FD0" w:rsidRDefault="00000000">
      <w:pPr>
        <w:spacing w:after="20"/>
        <w:jc w:val="center"/>
      </w:pPr>
      <w:r>
        <w:rPr>
          <w:b/>
          <w:bCs/>
          <w:color w:val="1F3864"/>
          <w:sz w:val="40"/>
          <w:szCs w:val="40"/>
        </w:rPr>
        <w:t>Caleb Blanchette</w:t>
      </w:r>
    </w:p>
    <w:p w14:paraId="51B9C245" w14:textId="485069A6" w:rsidR="00957FD0" w:rsidRDefault="00A95685">
      <w:pPr>
        <w:spacing w:after="40"/>
        <w:jc w:val="center"/>
      </w:pPr>
      <w:r>
        <w:t>Nashville, TN  •  (615) 589-9188  •  calebblanchette79@gmail.com</w:t>
      </w:r>
    </w:p>
    <w:p w14:paraId="5E5EB9D1" w14:textId="77777777" w:rsidR="00957FD0" w:rsidRPr="00FF73BF" w:rsidRDefault="00000000">
      <w:pPr>
        <w:pBdr>
          <w:bottom w:val="single" w:sz="8" w:space="2" w:color="1F3864"/>
        </w:pBdr>
        <w:spacing w:before="60" w:after="20"/>
        <w:rPr>
          <w:sz w:val="19"/>
          <w:szCs w:val="19"/>
        </w:rPr>
      </w:pPr>
      <w:r>
        <w:rPr>
          <w:b/>
          <w:bCs/>
          <w:color w:val="1F3864"/>
          <w:sz w:val="19"/>
          <w:szCs w:val="19"/>
        </w:rPr>
        <w:t>EDUCATION</w:t>
      </w:r>
    </w:p>
    <w:p w14:paraId="730B5E37" w14:textId="77777777" w:rsidR="00957FD0" w:rsidRPr="00FF73BF" w:rsidRDefault="00000000">
      <w:pPr>
        <w:tabs>
          <w:tab w:val="right" w:pos="9026"/>
        </w:tabs>
        <w:spacing w:before="64"/>
        <w:rPr>
          <w:sz w:val="19"/>
          <w:szCs w:val="19"/>
        </w:rPr>
      </w:pPr>
      <w:r>
        <w:rPr>
          <w:b/>
          <w:bCs/>
          <w:sz w:val="19"/>
          <w:szCs w:val="19"/>
        </w:rPr>
        <w:t>University of Southern California</w:t>
      </w:r>
      <w:r>
        <w:rPr>
          <w:sz w:val="19"/>
          <w:szCs w:val="19"/>
        </w:rPr>
        <w:tab/>
        <w:t>2023 – May 2027 (Expected)</w:t>
      </w:r>
    </w:p>
    <w:p w14:paraId="162A5546" w14:textId="77777777" w:rsidR="00957FD0" w:rsidRPr="00FF73BF" w:rsidRDefault="00000000">
      <w:pPr>
        <w:tabs>
          <w:tab w:val="right" w:pos="9026"/>
        </w:tabs>
        <w:spacing w:after="6"/>
        <w:rPr>
          <w:sz w:val="19"/>
          <w:szCs w:val="19"/>
        </w:rPr>
      </w:pPr>
      <w:r>
        <w:rPr>
          <w:i/>
          <w:iCs/>
          <w:sz w:val="19"/>
          <w:szCs w:val="19"/>
        </w:rPr>
        <w:t>B.S. Business Administration, Emphasis in Finance — USC Marshall School of Business</w:t>
      </w:r>
      <w:r>
        <w:rPr>
          <w:i/>
          <w:iCs/>
          <w:sz w:val="19"/>
          <w:szCs w:val="19"/>
        </w:rPr>
        <w:tab/>
        <w:t>Los Angeles, CA</w:t>
      </w:r>
    </w:p>
    <w:p w14:paraId="71162A7B" w14:textId="7B6D860C" w:rsidR="00957FD0" w:rsidRPr="00FF73BF" w:rsidRDefault="00000000">
      <w:pPr>
        <w:spacing w:after="6"/>
        <w:rPr>
          <w:sz w:val="19"/>
          <w:szCs w:val="19"/>
        </w:rPr>
      </w:pPr>
      <w:r>
        <w:rPr>
          <w:b/>
          <w:bCs/>
          <w:sz w:val="19"/>
          <w:szCs w:val="19"/>
        </w:rPr>
        <w:t xml:space="preserve">GPA: </w:t>
      </w:r>
      <w:r>
        <w:rPr>
          <w:sz w:val="19"/>
          <w:szCs w:val="19"/>
        </w:rPr>
        <w:t>3.3 / 4.0</w:t>
      </w:r>
    </w:p>
    <w:p w14:paraId="7A689888" w14:textId="74636DB2" w:rsidR="00957FD0" w:rsidRPr="00FF73BF" w:rsidRDefault="00000000">
      <w:pPr>
        <w:spacing w:after="6"/>
        <w:rPr>
          <w:sz w:val="19"/>
          <w:szCs w:val="19"/>
        </w:rPr>
      </w:pPr>
      <w:r>
        <w:rPr>
          <w:b/>
          <w:bCs/>
          <w:sz w:val="19"/>
          <w:szCs w:val="19"/>
        </w:rPr>
        <w:t xml:space="preserve">Awards: </w:t>
      </w:r>
      <w:r>
        <w:rPr>
          <w:sz w:val="19"/>
          <w:szCs w:val="19"/>
        </w:rPr>
        <w:t xml:space="preserve">Dean’s List •  Big Ten Academic Honoree (2x)  •  MPSF All-Academic Team (2x)  •  David X. Marks Scholar-Athlete (2x) </w:t>
      </w:r>
      <w:r>
        <w:rPr>
          <w:rFonts w:ascii="Arial" w:hAnsi="Arial" w:cs="Arial"/>
          <w:color w:val="000000"/>
          <w:sz w:val="19"/>
          <w:szCs w:val="19"/>
        </w:rPr>
        <w:t> </w:t>
      </w:r>
      <w:r>
        <w:rPr>
          <w:sz w:val="19"/>
          <w:szCs w:val="19"/>
        </w:rPr>
        <w:t xml:space="preserve"> </w:t>
      </w:r>
    </w:p>
    <w:p w14:paraId="19B0902C" w14:textId="77777777" w:rsidR="00957FD0" w:rsidRPr="00FF73BF" w:rsidRDefault="00000000">
      <w:pPr>
        <w:spacing w:after="6"/>
        <w:rPr>
          <w:sz w:val="19"/>
          <w:szCs w:val="19"/>
        </w:rPr>
      </w:pPr>
      <w:r>
        <w:rPr>
          <w:b/>
          <w:bCs/>
          <w:sz w:val="19"/>
          <w:szCs w:val="19"/>
        </w:rPr>
        <w:t xml:space="preserve">Relevant Coursework: </w:t>
      </w:r>
      <w:r>
        <w:rPr>
          <w:sz w:val="19"/>
          <w:szCs w:val="19"/>
        </w:rPr>
        <w:t>Corporate Financial Strategy, Business Finance, Financial &amp; Managerial Accounting, Operations Management, Micro &amp; Macroeconomics, Business Statistics</w:t>
      </w:r>
    </w:p>
    <w:p w14:paraId="38E80FD5" w14:textId="77777777" w:rsidR="00684999" w:rsidRDefault="00684999">
      <w:pPr>
        <w:pBdr>
          <w:bottom w:val="single" w:sz="8" w:space="2" w:color="1F3864"/>
        </w:pBdr>
        <w:spacing w:before="60" w:after="20"/>
        <w:rPr>
          <w:b/>
          <w:bCs/>
          <w:color w:val="1F3864"/>
          <w:sz w:val="19"/>
          <w:szCs w:val="19"/>
        </w:rPr>
      </w:pPr>
    </w:p>
    <w:p w14:paraId="259797B7" w14:textId="22E4A704" w:rsidR="00957FD0" w:rsidRPr="00FF73BF" w:rsidRDefault="00DD3C28">
      <w:pPr>
        <w:pBdr>
          <w:bottom w:val="single" w:sz="8" w:space="2" w:color="1F3864"/>
        </w:pBdr>
        <w:spacing w:before="60" w:after="20"/>
        <w:rPr>
          <w:sz w:val="19"/>
          <w:szCs w:val="19"/>
        </w:rPr>
      </w:pPr>
      <w:r>
        <w:rPr>
          <w:b/>
          <w:bCs/>
          <w:color w:val="1F3864"/>
          <w:sz w:val="19"/>
          <w:szCs w:val="19"/>
        </w:rPr>
        <w:t>PROFESSIONAL EXPERIENCE</w:t>
      </w:r>
    </w:p>
    <w:p w14:paraId="30499202" w14:textId="7DD1B635" w:rsidR="00957FD0" w:rsidRPr="00FF73BF" w:rsidRDefault="00000000">
      <w:pPr>
        <w:tabs>
          <w:tab w:val="right" w:pos="9026"/>
        </w:tabs>
        <w:spacing w:before="64"/>
        <w:rPr>
          <w:sz w:val="19"/>
          <w:szCs w:val="19"/>
        </w:rPr>
      </w:pPr>
      <w:r>
        <w:rPr>
          <w:b/>
          <w:bCs/>
          <w:sz w:val="19"/>
          <w:szCs w:val="19"/>
        </w:rPr>
        <w:t>Greenbrier Group</w:t>
      </w:r>
      <w:r>
        <w:rPr>
          <w:sz w:val="19"/>
          <w:szCs w:val="19"/>
        </w:rPr>
        <w:tab/>
        <w:t xml:space="preserve">Jan 2026 – Present </w:t>
      </w:r>
    </w:p>
    <w:p w14:paraId="1173179E" w14:textId="293C3841" w:rsidR="00957FD0" w:rsidRDefault="00C702AB">
      <w:pPr>
        <w:tabs>
          <w:tab w:val="right" w:pos="9026"/>
        </w:tabs>
        <w:spacing w:after="6"/>
        <w:rPr>
          <w:i/>
          <w:iCs/>
          <w:sz w:val="19"/>
          <w:szCs w:val="19"/>
        </w:rPr>
      </w:pPr>
      <w:r>
        <w:rPr>
          <w:i/>
          <w:iCs/>
          <w:sz w:val="19"/>
          <w:szCs w:val="19"/>
        </w:rPr>
        <w:t>Spring (part-time) and Summer (full-time) Intern</w:t>
      </w:r>
      <w:r>
        <w:rPr>
          <w:i/>
          <w:iCs/>
          <w:sz w:val="19"/>
          <w:szCs w:val="19"/>
        </w:rPr>
        <w:tab/>
        <w:t>Nashville, TN</w:t>
      </w:r>
    </w:p>
    <w:p w14:paraId="5D63DE57" w14:textId="081E3772" w:rsidR="00701333" w:rsidRPr="00FF73BF" w:rsidRDefault="00701333">
      <w:pPr>
        <w:tabs>
          <w:tab w:val="right" w:pos="9026"/>
        </w:tabs>
        <w:spacing w:after="6"/>
        <w:rPr>
          <w:sz w:val="19"/>
          <w:szCs w:val="19"/>
        </w:rPr>
      </w:pPr>
      <w:r>
        <w:rPr>
          <w:i/>
          <w:iCs/>
          <w:sz w:val="19"/>
          <w:szCs w:val="19"/>
        </w:rPr>
        <w:t xml:space="preserve">Boutique Middle Market Private Equity Advisory Services Firm </w:t>
      </w:r>
    </w:p>
    <w:p w14:paraId="1A99F5C2" w14:textId="66782E5C" w:rsidR="00701333" w:rsidRDefault="00701333">
      <w:pPr>
        <w:pStyle w:val="ListParagraph"/>
        <w:numPr>
          <w:ilvl w:val="0"/>
          <w:numId w:val="2"/>
        </w:numPr>
        <w:spacing w:after="6"/>
        <w:rPr>
          <w:sz w:val="19"/>
          <w:szCs w:val="19"/>
        </w:rPr>
      </w:pPr>
      <w:r>
        <w:rPr>
          <w:b/>
          <w:bCs/>
          <w:sz w:val="19"/>
          <w:szCs w:val="19"/>
        </w:rPr>
        <w:t>Due Diligence Support:</w:t>
      </w:r>
      <w:r>
        <w:rPr>
          <w:sz w:val="19"/>
          <w:szCs w:val="19"/>
        </w:rPr>
        <w:t xml:space="preserve"> assessed the financial, operational, and technical elements of a &gt;$1B healthcare technology company</w:t>
      </w:r>
    </w:p>
    <w:p w14:paraId="698182EA" w14:textId="7832AEA7" w:rsidR="00701333" w:rsidRDefault="00701333">
      <w:pPr>
        <w:pStyle w:val="ListParagraph"/>
        <w:numPr>
          <w:ilvl w:val="0"/>
          <w:numId w:val="2"/>
        </w:numPr>
        <w:spacing w:after="6"/>
        <w:rPr>
          <w:sz w:val="19"/>
          <w:szCs w:val="19"/>
        </w:rPr>
      </w:pPr>
      <w:r>
        <w:rPr>
          <w:b/>
          <w:bCs/>
          <w:sz w:val="19"/>
          <w:szCs w:val="19"/>
        </w:rPr>
        <w:t>Investment Committee Support:</w:t>
      </w:r>
      <w:r>
        <w:rPr>
          <w:sz w:val="19"/>
          <w:szCs w:val="19"/>
        </w:rPr>
        <w:t xml:space="preserve"> contributed to the investment committee presentation for the acquisition of a &gt;$500M healthcare technology company that was ultimately acquired. Supported full IC lifecycle including prep, presentation, vote, and close</w:t>
      </w:r>
    </w:p>
    <w:p w14:paraId="37CE3FE9" w14:textId="20858AC5" w:rsidR="00701333" w:rsidRDefault="00701333">
      <w:pPr>
        <w:pStyle w:val="ListParagraph"/>
        <w:numPr>
          <w:ilvl w:val="0"/>
          <w:numId w:val="2"/>
        </w:numPr>
        <w:spacing w:after="6"/>
        <w:rPr>
          <w:sz w:val="19"/>
          <w:szCs w:val="19"/>
        </w:rPr>
      </w:pPr>
      <w:r>
        <w:rPr>
          <w:b/>
          <w:bCs/>
          <w:sz w:val="19"/>
          <w:szCs w:val="19"/>
        </w:rPr>
        <w:t>Value Creation Support:</w:t>
      </w:r>
      <w:r>
        <w:rPr>
          <w:sz w:val="19"/>
          <w:szCs w:val="19"/>
        </w:rPr>
        <w:t xml:space="preserve"> co-developed the value creation plan for a &gt;100-year-old healthcare services company undergoing restructuring. Value creation plan represented a critical component of corporate re-underwrite with sponsors and lenders</w:t>
      </w:r>
    </w:p>
    <w:p w14:paraId="075DC76B" w14:textId="59BD60C1" w:rsidR="00957FD0" w:rsidRPr="00FF73BF" w:rsidRDefault="00000000">
      <w:pPr>
        <w:pStyle w:val="ListParagraph"/>
        <w:numPr>
          <w:ilvl w:val="0"/>
          <w:numId w:val="2"/>
        </w:numPr>
        <w:spacing w:after="6"/>
        <w:rPr>
          <w:sz w:val="19"/>
          <w:szCs w:val="19"/>
        </w:rPr>
      </w:pPr>
      <w:r>
        <w:rPr>
          <w:b/>
          <w:bCs/>
          <w:sz w:val="19"/>
          <w:szCs w:val="19"/>
        </w:rPr>
        <w:t>CRM Development:</w:t>
      </w:r>
      <w:r>
        <w:rPr>
          <w:sz w:val="19"/>
          <w:szCs w:val="19"/>
        </w:rPr>
        <w:t xml:space="preserve"> built a boutique CRM from the ground up to centralize deal flow, contacts, and pipeline, improving how the firm logged and retrieved data. Contributed to meaningful new deal pipeline and contracted revenue growth</w:t>
      </w:r>
    </w:p>
    <w:p w14:paraId="43A41601" w14:textId="2D5A5FFB" w:rsidR="00957FD0" w:rsidRPr="00FF73BF" w:rsidRDefault="00000000">
      <w:pPr>
        <w:tabs>
          <w:tab w:val="right" w:pos="9026"/>
        </w:tabs>
        <w:spacing w:before="64"/>
        <w:rPr>
          <w:sz w:val="19"/>
          <w:szCs w:val="19"/>
        </w:rPr>
      </w:pPr>
      <w:r>
        <w:rPr>
          <w:b/>
          <w:bCs/>
          <w:sz w:val="19"/>
          <w:szCs w:val="19"/>
        </w:rPr>
        <w:t>Vanderbilt University Athletics</w:t>
      </w:r>
      <w:r>
        <w:rPr>
          <w:sz w:val="19"/>
          <w:szCs w:val="19"/>
        </w:rPr>
        <w:tab/>
        <w:t>Jun 2026 – Present</w:t>
      </w:r>
    </w:p>
    <w:p w14:paraId="08ED0BFE" w14:textId="77777777" w:rsidR="00957FD0" w:rsidRPr="00FF73BF" w:rsidRDefault="00000000">
      <w:pPr>
        <w:tabs>
          <w:tab w:val="right" w:pos="9026"/>
        </w:tabs>
        <w:spacing w:after="6"/>
        <w:rPr>
          <w:sz w:val="19"/>
          <w:szCs w:val="19"/>
        </w:rPr>
      </w:pPr>
      <w:r>
        <w:rPr>
          <w:i/>
          <w:iCs/>
          <w:sz w:val="19"/>
          <w:szCs w:val="19"/>
        </w:rPr>
        <w:t>Volleyball Operations Intern</w:t>
      </w:r>
      <w:r>
        <w:rPr>
          <w:i/>
          <w:iCs/>
          <w:sz w:val="19"/>
          <w:szCs w:val="19"/>
        </w:rPr>
        <w:tab/>
        <w:t>Nashville, TN</w:t>
      </w:r>
    </w:p>
    <w:p w14:paraId="08F1CAC5" w14:textId="6483AFA7" w:rsidR="00957FD0" w:rsidRPr="00FF73BF" w:rsidRDefault="00684999">
      <w:pPr>
        <w:pStyle w:val="ListParagraph"/>
        <w:numPr>
          <w:ilvl w:val="0"/>
          <w:numId w:val="2"/>
        </w:numPr>
        <w:spacing w:after="6"/>
        <w:rPr>
          <w:sz w:val="19"/>
          <w:szCs w:val="19"/>
        </w:rPr>
      </w:pPr>
      <w:r>
        <w:rPr>
          <w:b/>
          <w:bCs/>
          <w:sz w:val="19"/>
          <w:szCs w:val="19"/>
        </w:rPr>
        <w:t>Operations Support:</w:t>
      </w:r>
      <w:r>
        <w:rPr>
          <w:sz w:val="19"/>
          <w:szCs w:val="19"/>
        </w:rPr>
        <w:t xml:space="preserve"> managed day-to-day operational responsibilities for a leading SEC Division I volleyball program.  Coordinated logistics across coaching, recruiting, and player services. Built and managed player pipeline tracking platform</w:t>
      </w:r>
    </w:p>
    <w:p w14:paraId="23F3ED53" w14:textId="457CCE97" w:rsidR="00684999" w:rsidRDefault="00684999" w:rsidP="008850F9">
      <w:pPr>
        <w:pStyle w:val="ListParagraph"/>
        <w:numPr>
          <w:ilvl w:val="0"/>
          <w:numId w:val="2"/>
        </w:numPr>
        <w:spacing w:after="6"/>
        <w:rPr>
          <w:sz w:val="19"/>
          <w:szCs w:val="19"/>
        </w:rPr>
      </w:pPr>
      <w:r>
        <w:rPr>
          <w:b/>
          <w:bCs/>
          <w:sz w:val="19"/>
          <w:szCs w:val="19"/>
        </w:rPr>
        <w:t>Training and Player Development Leadership:</w:t>
      </w:r>
      <w:r>
        <w:rPr>
          <w:sz w:val="19"/>
          <w:szCs w:val="19"/>
        </w:rPr>
        <w:t xml:space="preserve"> planned and managed end-to-end summer volleyball camp execution, including player sourcing, registration, scheduling, and on-court execution of training and development. Accountable to head </w:t>
      </w:r>
      <w:proofErr w:type="spellStart"/>
      <w:r>
        <w:rPr>
          <w:sz w:val="19"/>
          <w:szCs w:val="19"/>
        </w:rPr>
        <w:t>coac</w:t>
      </w:r>
      <w:proofErr w:type="spellEnd"/>
    </w:p>
    <w:p w14:paraId="206E4C03" w14:textId="77777777" w:rsidR="008850F9" w:rsidRPr="008850F9" w:rsidRDefault="008850F9" w:rsidP="008850F9">
      <w:pPr>
        <w:pStyle w:val="ListParagraph"/>
        <w:spacing w:after="6"/>
        <w:ind w:left="360"/>
        <w:rPr>
          <w:sz w:val="19"/>
          <w:szCs w:val="19"/>
        </w:rPr>
      </w:pPr>
    </w:p>
    <w:p w14:paraId="0B512634" w14:textId="1BA4FFBE" w:rsidR="00957FD0" w:rsidRPr="00FF73BF" w:rsidRDefault="00000000">
      <w:pPr>
        <w:pBdr>
          <w:bottom w:val="single" w:sz="8" w:space="2" w:color="1F3864"/>
        </w:pBdr>
        <w:spacing w:before="60" w:after="20"/>
        <w:rPr>
          <w:sz w:val="19"/>
          <w:szCs w:val="19"/>
        </w:rPr>
      </w:pPr>
      <w:r>
        <w:rPr>
          <w:b/>
          <w:bCs/>
          <w:color w:val="1F3864"/>
          <w:sz w:val="19"/>
          <w:szCs w:val="19"/>
        </w:rPr>
        <w:t>LEADERSHIP</w:t>
      </w:r>
    </w:p>
    <w:p w14:paraId="43335F66" w14:textId="77777777" w:rsidR="00957FD0" w:rsidRPr="00FF73BF" w:rsidRDefault="00000000">
      <w:pPr>
        <w:tabs>
          <w:tab w:val="right" w:pos="9026"/>
        </w:tabs>
        <w:spacing w:before="64"/>
        <w:rPr>
          <w:sz w:val="19"/>
          <w:szCs w:val="19"/>
        </w:rPr>
      </w:pPr>
      <w:r>
        <w:rPr>
          <w:b/>
          <w:bCs/>
          <w:sz w:val="19"/>
          <w:szCs w:val="19"/>
        </w:rPr>
        <w:t>USC Men’s Volleyball</w:t>
      </w:r>
      <w:r>
        <w:rPr>
          <w:sz w:val="19"/>
          <w:szCs w:val="19"/>
        </w:rPr>
        <w:tab/>
        <w:t>2025 – Present</w:t>
      </w:r>
    </w:p>
    <w:p w14:paraId="24DFA2F9" w14:textId="77777777" w:rsidR="00957FD0" w:rsidRPr="00FF73BF" w:rsidRDefault="00000000">
      <w:pPr>
        <w:tabs>
          <w:tab w:val="right" w:pos="9026"/>
        </w:tabs>
        <w:spacing w:after="6"/>
        <w:rPr>
          <w:sz w:val="19"/>
          <w:szCs w:val="19"/>
        </w:rPr>
      </w:pPr>
      <w:r>
        <w:rPr>
          <w:i/>
          <w:iCs/>
          <w:sz w:val="19"/>
          <w:szCs w:val="19"/>
        </w:rPr>
        <w:t>Team Captain</w:t>
      </w:r>
      <w:r>
        <w:rPr>
          <w:i/>
          <w:iCs/>
          <w:sz w:val="19"/>
          <w:szCs w:val="19"/>
        </w:rPr>
        <w:tab/>
        <w:t>Los Angeles, CA</w:t>
      </w:r>
    </w:p>
    <w:p w14:paraId="327BF8E8" w14:textId="6C895B5D" w:rsidR="00957FD0" w:rsidRPr="00FF73BF" w:rsidRDefault="00000000">
      <w:pPr>
        <w:pStyle w:val="ListParagraph"/>
        <w:numPr>
          <w:ilvl w:val="0"/>
          <w:numId w:val="2"/>
        </w:numPr>
        <w:spacing w:after="6"/>
        <w:rPr>
          <w:sz w:val="19"/>
          <w:szCs w:val="19"/>
        </w:rPr>
      </w:pPr>
      <w:r>
        <w:rPr>
          <w:sz w:val="19"/>
          <w:szCs w:val="19"/>
        </w:rPr>
        <w:t>Elected captain of a top-5 NCAA Division I program, setting performance standards and building culture for an elite roster</w:t>
      </w:r>
    </w:p>
    <w:p w14:paraId="5908BCF0" w14:textId="3C233DF6" w:rsidR="00957FD0" w:rsidRPr="00FF73BF" w:rsidRDefault="00000000">
      <w:pPr>
        <w:pStyle w:val="ListParagraph"/>
        <w:numPr>
          <w:ilvl w:val="0"/>
          <w:numId w:val="2"/>
        </w:numPr>
        <w:spacing w:after="6"/>
        <w:rPr>
          <w:sz w:val="19"/>
          <w:szCs w:val="19"/>
        </w:rPr>
      </w:pPr>
      <w:r>
        <w:rPr>
          <w:sz w:val="19"/>
          <w:szCs w:val="19"/>
        </w:rPr>
        <w:t>Served as liaison between coaching staff and players, aligning strategy, expectations, and accountability across the team</w:t>
      </w:r>
    </w:p>
    <w:p w14:paraId="3F45292A" w14:textId="3FCBE0E8" w:rsidR="00957FD0" w:rsidRDefault="00000000">
      <w:pPr>
        <w:pStyle w:val="ListParagraph"/>
        <w:numPr>
          <w:ilvl w:val="0"/>
          <w:numId w:val="2"/>
        </w:numPr>
        <w:spacing w:after="6"/>
        <w:rPr>
          <w:sz w:val="19"/>
          <w:szCs w:val="19"/>
        </w:rPr>
      </w:pPr>
      <w:r>
        <w:rPr>
          <w:sz w:val="19"/>
          <w:szCs w:val="19"/>
        </w:rPr>
        <w:t>2x All-American while maintaining highest academic standards and recognition as 2x Big-Ten and AVCA All-Academic Team</w:t>
      </w:r>
    </w:p>
    <w:p w14:paraId="1717521F" w14:textId="5BDA1637" w:rsidR="000661CD" w:rsidRPr="00FF73BF" w:rsidRDefault="000661CD">
      <w:pPr>
        <w:pStyle w:val="ListParagraph"/>
        <w:numPr>
          <w:ilvl w:val="0"/>
          <w:numId w:val="2"/>
        </w:numPr>
        <w:spacing w:after="6"/>
        <w:rPr>
          <w:sz w:val="19"/>
          <w:szCs w:val="19"/>
        </w:rPr>
      </w:pPr>
      <w:r>
        <w:rPr>
          <w:sz w:val="19"/>
          <w:szCs w:val="19"/>
        </w:rPr>
        <w:t xml:space="preserve">Member of multiple gold medal winning US </w:t>
      </w:r>
      <w:r w:rsidR="006D0944">
        <w:rPr>
          <w:sz w:val="19"/>
          <w:szCs w:val="19"/>
        </w:rPr>
        <w:t xml:space="preserve">Junior </w:t>
      </w:r>
      <w:r>
        <w:rPr>
          <w:sz w:val="19"/>
          <w:szCs w:val="19"/>
        </w:rPr>
        <w:t xml:space="preserve">National Teams. Represented US globally, including China, Turkey, and Guatemala </w:t>
      </w:r>
    </w:p>
    <w:p w14:paraId="5B491243" w14:textId="77777777" w:rsidR="00957FD0" w:rsidRPr="00FF73BF" w:rsidRDefault="00000000">
      <w:pPr>
        <w:tabs>
          <w:tab w:val="right" w:pos="9026"/>
        </w:tabs>
        <w:spacing w:before="64"/>
        <w:rPr>
          <w:sz w:val="19"/>
          <w:szCs w:val="19"/>
        </w:rPr>
      </w:pPr>
      <w:r>
        <w:rPr>
          <w:b/>
          <w:bCs/>
          <w:sz w:val="19"/>
          <w:szCs w:val="19"/>
        </w:rPr>
        <w:t>Trojan Athletic Senate</w:t>
      </w:r>
      <w:r>
        <w:rPr>
          <w:sz w:val="19"/>
          <w:szCs w:val="19"/>
        </w:rPr>
        <w:tab/>
        <w:t>2024 – Present</w:t>
      </w:r>
    </w:p>
    <w:p w14:paraId="1D4E84A9" w14:textId="77777777" w:rsidR="00957FD0" w:rsidRPr="00FF73BF" w:rsidRDefault="00000000">
      <w:pPr>
        <w:tabs>
          <w:tab w:val="right" w:pos="9026"/>
        </w:tabs>
        <w:spacing w:after="6"/>
        <w:rPr>
          <w:sz w:val="19"/>
          <w:szCs w:val="19"/>
        </w:rPr>
      </w:pPr>
      <w:r>
        <w:rPr>
          <w:i/>
          <w:iCs/>
          <w:sz w:val="19"/>
          <w:szCs w:val="19"/>
        </w:rPr>
        <w:t>Member</w:t>
      </w:r>
      <w:r>
        <w:rPr>
          <w:i/>
          <w:iCs/>
          <w:sz w:val="19"/>
          <w:szCs w:val="19"/>
        </w:rPr>
        <w:tab/>
        <w:t>Los Angeles, CA</w:t>
      </w:r>
    </w:p>
    <w:p w14:paraId="68440595" w14:textId="7077CC0F" w:rsidR="00957FD0" w:rsidRPr="00FF73BF" w:rsidRDefault="00000000">
      <w:pPr>
        <w:pStyle w:val="ListParagraph"/>
        <w:numPr>
          <w:ilvl w:val="0"/>
          <w:numId w:val="2"/>
        </w:numPr>
        <w:spacing w:after="6"/>
        <w:rPr>
          <w:sz w:val="19"/>
          <w:szCs w:val="19"/>
        </w:rPr>
      </w:pPr>
      <w:r>
        <w:rPr>
          <w:sz w:val="19"/>
          <w:szCs w:val="19"/>
        </w:rPr>
        <w:t xml:space="preserve">Elected student-athlete representative for 21 varsity programs and 650+ student-athletes, creating a voice for the broader athlete community. Routinely engaged with University leadership, including Chancellor, Provost and Athletic Director </w:t>
      </w:r>
    </w:p>
    <w:p w14:paraId="14971C31" w14:textId="1DDE262C" w:rsidR="00957FD0" w:rsidRPr="00FF73BF" w:rsidRDefault="00000000">
      <w:pPr>
        <w:pStyle w:val="ListParagraph"/>
        <w:numPr>
          <w:ilvl w:val="0"/>
          <w:numId w:val="2"/>
        </w:numPr>
        <w:spacing w:after="6"/>
        <w:rPr>
          <w:sz w:val="19"/>
          <w:szCs w:val="19"/>
        </w:rPr>
      </w:pPr>
      <w:r>
        <w:rPr>
          <w:sz w:val="19"/>
          <w:szCs w:val="19"/>
        </w:rPr>
        <w:t>Managed messaging for subcommittees including Community Outreach, Women of Troy, and Trojan Family. Campaigned to focus Trojan Senate resources on misunderstood or poorly represented issues like athlete mental health and wellness</w:t>
      </w:r>
    </w:p>
    <w:p w14:paraId="0CED26F4" w14:textId="37836B82" w:rsidR="00957FD0" w:rsidRPr="00FF73BF" w:rsidRDefault="00000000">
      <w:pPr>
        <w:tabs>
          <w:tab w:val="right" w:pos="9026"/>
        </w:tabs>
        <w:spacing w:before="64"/>
        <w:rPr>
          <w:sz w:val="19"/>
          <w:szCs w:val="19"/>
        </w:rPr>
      </w:pPr>
      <w:r>
        <w:rPr>
          <w:b/>
          <w:bCs/>
          <w:sz w:val="19"/>
          <w:szCs w:val="19"/>
        </w:rPr>
        <w:t>Athlete-to-Athlete Mentorship Program</w:t>
      </w:r>
      <w:r>
        <w:rPr>
          <w:sz w:val="19"/>
          <w:szCs w:val="19"/>
        </w:rPr>
        <w:tab/>
        <w:t>2024 – Present</w:t>
      </w:r>
    </w:p>
    <w:p w14:paraId="00FC2587" w14:textId="77777777" w:rsidR="00957FD0" w:rsidRPr="00FF73BF" w:rsidRDefault="00000000">
      <w:pPr>
        <w:tabs>
          <w:tab w:val="right" w:pos="9026"/>
        </w:tabs>
        <w:spacing w:after="6"/>
        <w:rPr>
          <w:sz w:val="19"/>
          <w:szCs w:val="19"/>
        </w:rPr>
      </w:pPr>
      <w:r>
        <w:rPr>
          <w:i/>
          <w:iCs/>
          <w:sz w:val="19"/>
          <w:szCs w:val="19"/>
        </w:rPr>
        <w:t>Mentor</w:t>
      </w:r>
      <w:r>
        <w:rPr>
          <w:i/>
          <w:iCs/>
          <w:sz w:val="19"/>
          <w:szCs w:val="19"/>
        </w:rPr>
        <w:tab/>
        <w:t>Los Angeles, CA</w:t>
      </w:r>
    </w:p>
    <w:p w14:paraId="60BE0E1C" w14:textId="1FA0B011" w:rsidR="00957FD0" w:rsidRPr="00960556" w:rsidRDefault="00000000" w:rsidP="00960556">
      <w:pPr>
        <w:pStyle w:val="ListParagraph"/>
        <w:numPr>
          <w:ilvl w:val="0"/>
          <w:numId w:val="2"/>
        </w:numPr>
        <w:spacing w:after="6"/>
        <w:rPr>
          <w:sz w:val="19"/>
          <w:szCs w:val="19"/>
        </w:rPr>
      </w:pPr>
      <w:r>
        <w:rPr>
          <w:sz w:val="19"/>
          <w:szCs w:val="19"/>
        </w:rPr>
        <w:t>Mentored youth athletes through a peer-mentorship program, offering guidance on athletics, academics, and personal development. Built trust-based relationships that helped kids set goals and navigate the demands of competitive sports</w:t>
      </w:r>
    </w:p>
    <w:p w14:paraId="71C8DF34" w14:textId="77777777" w:rsidR="000661CD" w:rsidRDefault="000661CD">
      <w:pPr>
        <w:pBdr>
          <w:bottom w:val="single" w:sz="8" w:space="2" w:color="1F3864"/>
        </w:pBdr>
        <w:spacing w:before="60" w:after="20"/>
        <w:rPr>
          <w:b/>
          <w:bCs/>
          <w:color w:val="1F3864"/>
          <w:sz w:val="19"/>
          <w:szCs w:val="19"/>
        </w:rPr>
      </w:pPr>
    </w:p>
    <w:p w14:paraId="7630362A" w14:textId="4AB89797" w:rsidR="00957FD0" w:rsidRPr="00FF73BF" w:rsidRDefault="00000000">
      <w:pPr>
        <w:pBdr>
          <w:bottom w:val="single" w:sz="8" w:space="2" w:color="1F3864"/>
        </w:pBdr>
        <w:spacing w:before="60" w:after="20"/>
        <w:rPr>
          <w:sz w:val="19"/>
          <w:szCs w:val="19"/>
        </w:rPr>
      </w:pPr>
      <w:r>
        <w:rPr>
          <w:b/>
          <w:bCs/>
          <w:color w:val="1F3864"/>
          <w:sz w:val="19"/>
          <w:szCs w:val="19"/>
        </w:rPr>
        <w:t>PROJECTS / SKILLS</w:t>
      </w:r>
    </w:p>
    <w:p w14:paraId="329ADBF9" w14:textId="77777777" w:rsidR="00957FD0" w:rsidRPr="00FF73BF" w:rsidRDefault="00000000">
      <w:pPr>
        <w:tabs>
          <w:tab w:val="right" w:pos="9026"/>
        </w:tabs>
        <w:spacing w:before="64"/>
        <w:rPr>
          <w:sz w:val="19"/>
          <w:szCs w:val="19"/>
        </w:rPr>
      </w:pPr>
      <w:r>
        <w:rPr>
          <w:b/>
          <w:bCs/>
          <w:sz w:val="19"/>
          <w:szCs w:val="19"/>
        </w:rPr>
        <w:t>JPMorgan Chase — Investment Banking Job Simulation (Forage)</w:t>
      </w:r>
      <w:r>
        <w:rPr>
          <w:sz w:val="19"/>
          <w:szCs w:val="19"/>
        </w:rPr>
        <w:tab/>
        <w:t>Dec 2025</w:t>
      </w:r>
    </w:p>
    <w:p w14:paraId="79F5BCE4" w14:textId="42117AD7" w:rsidR="00957FD0" w:rsidRPr="00FF73BF" w:rsidRDefault="00000000">
      <w:pPr>
        <w:pStyle w:val="ListParagraph"/>
        <w:numPr>
          <w:ilvl w:val="0"/>
          <w:numId w:val="2"/>
        </w:numPr>
        <w:spacing w:after="6"/>
        <w:rPr>
          <w:sz w:val="19"/>
          <w:szCs w:val="19"/>
        </w:rPr>
      </w:pPr>
      <w:r>
        <w:rPr>
          <w:sz w:val="19"/>
          <w:szCs w:val="19"/>
        </w:rPr>
        <w:t>Built a discounted cash flow (DCF) valuation to assess enterprise value along with short- and long-equity value</w:t>
      </w:r>
    </w:p>
    <w:p w14:paraId="635C6412" w14:textId="20E17154" w:rsidR="00957FD0" w:rsidRPr="00FF73BF" w:rsidRDefault="00000000">
      <w:pPr>
        <w:pStyle w:val="ListParagraph"/>
        <w:numPr>
          <w:ilvl w:val="0"/>
          <w:numId w:val="2"/>
        </w:numPr>
        <w:spacing w:after="6"/>
        <w:rPr>
          <w:sz w:val="19"/>
          <w:szCs w:val="19"/>
        </w:rPr>
      </w:pPr>
      <w:r>
        <w:rPr>
          <w:sz w:val="19"/>
          <w:szCs w:val="19"/>
        </w:rPr>
        <w:t>Produced an investment recommendation supported by quantitative outputs and key value drivers</w:t>
      </w:r>
    </w:p>
    <w:p w14:paraId="6A78004C" w14:textId="5912A6C2" w:rsidR="00957FD0" w:rsidRPr="00FF73BF" w:rsidRDefault="00000000">
      <w:pPr>
        <w:pStyle w:val="ListParagraph"/>
        <w:numPr>
          <w:ilvl w:val="0"/>
          <w:numId w:val="2"/>
        </w:numPr>
        <w:spacing w:after="6"/>
        <w:rPr>
          <w:sz w:val="19"/>
          <w:szCs w:val="19"/>
        </w:rPr>
      </w:pPr>
      <w:r>
        <w:rPr>
          <w:sz w:val="19"/>
          <w:szCs w:val="19"/>
        </w:rPr>
        <w:t xml:space="preserve">Analyzed financial statements to evaluate company performance, then summarized assumptions and conclusions in a structured presentation. Incorporated both quantitative and qualitative considerations, along with broader market data </w:t>
      </w:r>
    </w:p>
    <w:p w14:paraId="0AC0DBE0" w14:textId="06C53CC6" w:rsidR="00957FD0" w:rsidRPr="00FF73BF" w:rsidRDefault="00000000">
      <w:pPr>
        <w:spacing w:after="6"/>
        <w:rPr>
          <w:sz w:val="19"/>
          <w:szCs w:val="19"/>
        </w:rPr>
      </w:pPr>
      <w:r>
        <w:rPr>
          <w:b/>
          <w:bCs/>
          <w:sz w:val="19"/>
          <w:szCs w:val="19"/>
        </w:rPr>
        <w:t xml:space="preserve">Technical: </w:t>
      </w:r>
      <w:r>
        <w:rPr>
          <w:sz w:val="19"/>
          <w:szCs w:val="19"/>
        </w:rPr>
        <w:t>CRM (HubSpot, Zoho, Monday)  •  Financial Modeling (Excel + pivots)  •  AlphaSense  •  PitchBook  •  Claude</w:t>
      </w:r>
    </w:p>
    <w:sectPr w:rsidR="00957FD0" w:rsidRPr="00FF73BF">
      <w:pgSz w:w="12240" w:h="15840"/>
      <w:pgMar w:top="576" w:right="1008" w:bottom="432"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9052BB"/>
    <w:multiLevelType w:val="hybridMultilevel"/>
    <w:tmpl w:val="0ECAC2B0"/>
    <w:lvl w:ilvl="0" w:tplc="5A3AB5F8">
      <w:start w:val="1"/>
      <w:numFmt w:val="bullet"/>
      <w:lvlText w:val="•"/>
      <w:lvlJc w:val="left"/>
      <w:pPr>
        <w:ind w:left="360" w:hanging="200"/>
      </w:pPr>
    </w:lvl>
    <w:lvl w:ilvl="1" w:tplc="840AEC84">
      <w:numFmt w:val="decimal"/>
      <w:lvlText w:val=""/>
      <w:lvlJc w:val="left"/>
    </w:lvl>
    <w:lvl w:ilvl="2" w:tplc="0262C084">
      <w:numFmt w:val="decimal"/>
      <w:lvlText w:val=""/>
      <w:lvlJc w:val="left"/>
    </w:lvl>
    <w:lvl w:ilvl="3" w:tplc="2FFA02A6">
      <w:numFmt w:val="decimal"/>
      <w:lvlText w:val=""/>
      <w:lvlJc w:val="left"/>
    </w:lvl>
    <w:lvl w:ilvl="4" w:tplc="E8CA0D62">
      <w:numFmt w:val="decimal"/>
      <w:lvlText w:val=""/>
      <w:lvlJc w:val="left"/>
    </w:lvl>
    <w:lvl w:ilvl="5" w:tplc="E15E7052">
      <w:numFmt w:val="decimal"/>
      <w:lvlText w:val=""/>
      <w:lvlJc w:val="left"/>
    </w:lvl>
    <w:lvl w:ilvl="6" w:tplc="5FEC7E7C">
      <w:numFmt w:val="decimal"/>
      <w:lvlText w:val=""/>
      <w:lvlJc w:val="left"/>
    </w:lvl>
    <w:lvl w:ilvl="7" w:tplc="D346A4FA">
      <w:numFmt w:val="decimal"/>
      <w:lvlText w:val=""/>
      <w:lvlJc w:val="left"/>
    </w:lvl>
    <w:lvl w:ilvl="8" w:tplc="832E23F6">
      <w:numFmt w:val="decimal"/>
      <w:lvlText w:val=""/>
      <w:lvlJc w:val="left"/>
    </w:lvl>
  </w:abstractNum>
  <w:abstractNum w:abstractNumId="1" w15:restartNumberingAfterBreak="0">
    <w:nsid w:val="5FD66358"/>
    <w:multiLevelType w:val="hybridMultilevel"/>
    <w:tmpl w:val="D78C90EE"/>
    <w:lvl w:ilvl="0" w:tplc="889438E4">
      <w:start w:val="1"/>
      <w:numFmt w:val="bullet"/>
      <w:lvlText w:val="●"/>
      <w:lvlJc w:val="left"/>
      <w:pPr>
        <w:ind w:left="720" w:hanging="360"/>
      </w:pPr>
    </w:lvl>
    <w:lvl w:ilvl="1" w:tplc="0D188DF2">
      <w:start w:val="1"/>
      <w:numFmt w:val="bullet"/>
      <w:lvlText w:val="○"/>
      <w:lvlJc w:val="left"/>
      <w:pPr>
        <w:ind w:left="1440" w:hanging="360"/>
      </w:pPr>
    </w:lvl>
    <w:lvl w:ilvl="2" w:tplc="05AC1652">
      <w:start w:val="1"/>
      <w:numFmt w:val="bullet"/>
      <w:lvlText w:val="■"/>
      <w:lvlJc w:val="left"/>
      <w:pPr>
        <w:ind w:left="2160" w:hanging="360"/>
      </w:pPr>
    </w:lvl>
    <w:lvl w:ilvl="3" w:tplc="A01E1DFE">
      <w:start w:val="1"/>
      <w:numFmt w:val="bullet"/>
      <w:lvlText w:val="●"/>
      <w:lvlJc w:val="left"/>
      <w:pPr>
        <w:ind w:left="2880" w:hanging="360"/>
      </w:pPr>
    </w:lvl>
    <w:lvl w:ilvl="4" w:tplc="0702364E">
      <w:start w:val="1"/>
      <w:numFmt w:val="bullet"/>
      <w:lvlText w:val="○"/>
      <w:lvlJc w:val="left"/>
      <w:pPr>
        <w:ind w:left="3600" w:hanging="360"/>
      </w:pPr>
    </w:lvl>
    <w:lvl w:ilvl="5" w:tplc="ABEAB9F4">
      <w:start w:val="1"/>
      <w:numFmt w:val="bullet"/>
      <w:lvlText w:val="■"/>
      <w:lvlJc w:val="left"/>
      <w:pPr>
        <w:ind w:left="4320" w:hanging="360"/>
      </w:pPr>
    </w:lvl>
    <w:lvl w:ilvl="6" w:tplc="7A1E4B24">
      <w:start w:val="1"/>
      <w:numFmt w:val="bullet"/>
      <w:lvlText w:val="●"/>
      <w:lvlJc w:val="left"/>
      <w:pPr>
        <w:ind w:left="5040" w:hanging="360"/>
      </w:pPr>
    </w:lvl>
    <w:lvl w:ilvl="7" w:tplc="00E6EFAE">
      <w:start w:val="1"/>
      <w:numFmt w:val="bullet"/>
      <w:lvlText w:val="●"/>
      <w:lvlJc w:val="left"/>
      <w:pPr>
        <w:ind w:left="5760" w:hanging="360"/>
      </w:pPr>
    </w:lvl>
    <w:lvl w:ilvl="8" w:tplc="66B6B49E">
      <w:start w:val="1"/>
      <w:numFmt w:val="bullet"/>
      <w:lvlText w:val="●"/>
      <w:lvlJc w:val="left"/>
      <w:pPr>
        <w:ind w:left="6480" w:hanging="360"/>
      </w:pPr>
    </w:lvl>
  </w:abstractNum>
  <w:num w:numId="1" w16cid:durableId="671446364">
    <w:abstractNumId w:val="1"/>
    <w:lvlOverride w:ilvl="0">
      <w:startOverride w:val="1"/>
    </w:lvlOverride>
  </w:num>
  <w:num w:numId="2" w16cid:durableId="111864611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FD0"/>
    <w:rsid w:val="000661CD"/>
    <w:rsid w:val="0023478C"/>
    <w:rsid w:val="002558C4"/>
    <w:rsid w:val="00264698"/>
    <w:rsid w:val="00684999"/>
    <w:rsid w:val="006D0944"/>
    <w:rsid w:val="00701333"/>
    <w:rsid w:val="00837046"/>
    <w:rsid w:val="00840F28"/>
    <w:rsid w:val="008850F9"/>
    <w:rsid w:val="008C0245"/>
    <w:rsid w:val="00957FD0"/>
    <w:rsid w:val="00960556"/>
    <w:rsid w:val="009C7A62"/>
    <w:rsid w:val="00A95685"/>
    <w:rsid w:val="00B10393"/>
    <w:rsid w:val="00B606A5"/>
    <w:rsid w:val="00C702AB"/>
    <w:rsid w:val="00C80CB5"/>
    <w:rsid w:val="00D40764"/>
    <w:rsid w:val="00DC7457"/>
    <w:rsid w:val="00DD3C28"/>
    <w:rsid w:val="00FF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99459B"/>
  <w15:docId w15:val="{F39B7533-D5AC-5943-A50A-20F53FD8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Blanchette, Caleb</cp:lastModifiedBy>
  <cp:revision>6</cp:revision>
  <dcterms:created xsi:type="dcterms:W3CDTF">2026-06-23T22:21:00Z</dcterms:created>
  <dcterms:modified xsi:type="dcterms:W3CDTF">2026-07-27T01:27:00Z</dcterms:modified>
</cp:coreProperties>
</file>